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B7310">
      <w:pPr>
        <w:pStyle w:val="5"/>
        <w:shd w:val="clear" w:color="auto" w:fill="FFFFFF"/>
        <w:spacing w:before="0" w:beforeAutospacing="0" w:after="0" w:afterAutospacing="0"/>
        <w:ind w:firstLine="480"/>
        <w:jc w:val="center"/>
        <w:rPr>
          <w:rStyle w:val="9"/>
          <w:rFonts w:hint="eastAsia" w:ascii="黑体" w:hAnsi="黑体" w:eastAsia="黑体" w:cs="Tahoma"/>
          <w:b/>
          <w:bCs/>
          <w:color w:val="000000"/>
          <w:sz w:val="30"/>
          <w:szCs w:val="30"/>
          <w:lang w:val="en-US" w:eastAsia="zh-CN"/>
        </w:rPr>
      </w:pPr>
      <w:r>
        <w:rPr>
          <w:rStyle w:val="9"/>
          <w:rFonts w:hint="eastAsia" w:ascii="黑体" w:hAnsi="黑体" w:eastAsia="黑体" w:cs="Tahoma"/>
          <w:b/>
          <w:bCs/>
          <w:color w:val="000000"/>
          <w:sz w:val="30"/>
          <w:szCs w:val="30"/>
          <w:lang w:val="en-US" w:eastAsia="zh-CN"/>
        </w:rPr>
        <w:t>锦州七宝草鸡生态养殖有限公司父母代种禽饲养项目</w:t>
      </w:r>
    </w:p>
    <w:p w14:paraId="48B3C035">
      <w:pPr>
        <w:pStyle w:val="5"/>
        <w:shd w:val="clear" w:color="auto" w:fill="FFFFFF"/>
        <w:spacing w:before="0" w:beforeAutospacing="0" w:after="0" w:afterAutospacing="0"/>
        <w:ind w:firstLine="480"/>
        <w:jc w:val="center"/>
        <w:rPr>
          <w:rStyle w:val="9"/>
          <w:rFonts w:hint="eastAsia" w:ascii="黑体" w:hAnsi="黑体" w:eastAsia="黑体" w:cs="Tahoma"/>
          <w:b/>
          <w:bCs/>
          <w:color w:val="000000"/>
          <w:sz w:val="30"/>
          <w:szCs w:val="30"/>
          <w:lang w:val="en-US" w:eastAsia="zh-CN"/>
        </w:rPr>
      </w:pPr>
      <w:r>
        <w:rPr>
          <w:rStyle w:val="9"/>
          <w:rFonts w:hint="eastAsia" w:ascii="黑体" w:hAnsi="黑体" w:eastAsia="黑体" w:cs="Tahoma"/>
          <w:b/>
          <w:bCs/>
          <w:color w:val="000000"/>
          <w:sz w:val="30"/>
          <w:szCs w:val="30"/>
          <w:lang w:val="en-US" w:eastAsia="zh-CN"/>
        </w:rPr>
        <w:t>环境影响评价第二次公示</w:t>
      </w:r>
    </w:p>
    <w:p w14:paraId="2B04747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lang w:eastAsia="zh-CN"/>
        </w:rPr>
        <w:t>锦州七宝草鸡生态养殖有限公司父母代种禽饲养项目环境影响评价第二次公示信息如下</w:t>
      </w:r>
      <w:r>
        <w:rPr>
          <w:rFonts w:hint="eastAsia" w:ascii="Times New Roman" w:hAnsi="Times New Roman" w:eastAsia="宋体" w:cs="Times New Roman"/>
          <w:color w:val="000000"/>
          <w:sz w:val="28"/>
          <w:szCs w:val="28"/>
          <w:lang w:eastAsia="zh-CN"/>
        </w:rPr>
        <w:t>：</w:t>
      </w:r>
    </w:p>
    <w:p w14:paraId="0F7417A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default" w:ascii="Times New Roman" w:hAnsi="Times New Roman" w:eastAsia="宋体" w:cs="Times New Roman"/>
          <w:color w:val="000000"/>
          <w:sz w:val="28"/>
          <w:szCs w:val="28"/>
        </w:rPr>
      </w:pPr>
      <w:r>
        <w:rPr>
          <w:rStyle w:val="9"/>
          <w:rFonts w:hint="default" w:ascii="Times New Roman" w:hAnsi="Times New Roman" w:eastAsia="宋体" w:cs="Times New Roman"/>
          <w:color w:val="000000"/>
          <w:sz w:val="28"/>
          <w:szCs w:val="28"/>
        </w:rPr>
        <w:t>（一）全文的网络链接及查阅纸质报告书的方式和途径</w:t>
      </w:r>
    </w:p>
    <w:p w14:paraId="7A486A53">
      <w:pPr>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sz w:val="28"/>
          <w:szCs w:val="28"/>
        </w:rPr>
        <w:t>链接</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https://pan.baidu.com/s/1JDfZDk7RQAGGois0dOdiPQ</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提取码</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r7uw</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color w:val="000000"/>
          <w:sz w:val="28"/>
          <w:szCs w:val="28"/>
          <w:lang w:val="en-US" w:eastAsia="zh-CN"/>
        </w:rPr>
        <w:t>纸质报告查阅方式：</w:t>
      </w:r>
      <w:r>
        <w:rPr>
          <w:rFonts w:hint="default" w:ascii="Times New Roman" w:hAnsi="Times New Roman" w:eastAsia="宋体" w:cs="Times New Roman"/>
          <w:color w:val="000000"/>
          <w:sz w:val="28"/>
          <w:szCs w:val="28"/>
          <w:lang w:eastAsia="zh-CN"/>
        </w:rPr>
        <w:t>锦州七宝草鸡生态养殖有限公司</w:t>
      </w:r>
    </w:p>
    <w:p w14:paraId="1DE3D68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Style w:val="9"/>
          <w:rFonts w:hint="default" w:ascii="Times New Roman" w:hAnsi="Times New Roman" w:eastAsia="宋体" w:cs="Times New Roman"/>
          <w:b/>
          <w:bCs/>
          <w:color w:val="000000"/>
          <w:sz w:val="28"/>
          <w:szCs w:val="28"/>
        </w:rPr>
      </w:pPr>
      <w:r>
        <w:rPr>
          <w:rStyle w:val="9"/>
          <w:rFonts w:hint="default" w:ascii="Times New Roman" w:hAnsi="Times New Roman" w:eastAsia="宋体" w:cs="Times New Roman"/>
          <w:b/>
          <w:bCs/>
          <w:color w:val="000000"/>
          <w:sz w:val="28"/>
          <w:szCs w:val="28"/>
        </w:rPr>
        <w:t>（</w:t>
      </w:r>
      <w:r>
        <w:rPr>
          <w:rStyle w:val="9"/>
          <w:rFonts w:hint="eastAsia" w:ascii="Times New Roman" w:hAnsi="Times New Roman" w:eastAsia="宋体" w:cs="Times New Roman"/>
          <w:b/>
          <w:bCs/>
          <w:color w:val="000000"/>
          <w:sz w:val="28"/>
          <w:szCs w:val="28"/>
          <w:lang w:val="en-US" w:eastAsia="zh-CN"/>
        </w:rPr>
        <w:t>二</w:t>
      </w:r>
      <w:r>
        <w:rPr>
          <w:rStyle w:val="9"/>
          <w:rFonts w:hint="default" w:ascii="Times New Roman" w:hAnsi="Times New Roman" w:eastAsia="宋体" w:cs="Times New Roman"/>
          <w:b/>
          <w:bCs/>
          <w:color w:val="000000"/>
          <w:sz w:val="28"/>
          <w:szCs w:val="28"/>
        </w:rPr>
        <w:t>）公众提出意见的方式和途径</w:t>
      </w:r>
    </w:p>
    <w:p w14:paraId="26FF4ABA">
      <w:pPr>
        <w:pStyle w:val="5"/>
        <w:shd w:val="clear" w:color="auto" w:fill="FFFFFF"/>
        <w:spacing w:before="0" w:beforeAutospacing="0" w:after="0" w:afterAutospacing="0" w:line="360" w:lineRule="auto"/>
        <w:ind w:left="349"/>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邮箱：lnrzxzx@163.com；邮寄地址：</w:t>
      </w:r>
      <w:r>
        <w:rPr>
          <w:rFonts w:hint="default" w:ascii="Times New Roman" w:hAnsi="Times New Roman" w:eastAsia="宋体" w:cs="Times New Roman"/>
          <w:color w:val="000000"/>
          <w:sz w:val="28"/>
          <w:szCs w:val="28"/>
          <w:lang w:val="en-US" w:eastAsia="zh-CN"/>
        </w:rPr>
        <w:t>锦州市</w:t>
      </w:r>
      <w:r>
        <w:rPr>
          <w:rFonts w:hint="eastAsia" w:ascii="Times New Roman" w:hAnsi="Times New Roman" w:eastAsia="宋体" w:cs="Times New Roman"/>
          <w:color w:val="000000"/>
          <w:sz w:val="28"/>
          <w:szCs w:val="28"/>
          <w:lang w:val="en-US" w:eastAsia="zh-CN"/>
        </w:rPr>
        <w:t>义县</w:t>
      </w:r>
      <w:r>
        <w:rPr>
          <w:rFonts w:hint="default" w:ascii="Times New Roman" w:hAnsi="Times New Roman" w:eastAsia="宋体" w:cs="Times New Roman"/>
          <w:color w:val="000000"/>
          <w:sz w:val="28"/>
          <w:szCs w:val="28"/>
          <w:lang w:val="en-US" w:eastAsia="zh-CN"/>
        </w:rPr>
        <w:t>刘龙台镇六台村；</w:t>
      </w:r>
      <w:r>
        <w:rPr>
          <w:rStyle w:val="10"/>
          <w:rFonts w:hint="default" w:ascii="Times New Roman" w:hAnsi="Times New Roman" w:eastAsia="宋体" w:cs="Times New Roman"/>
          <w:color w:val="000000"/>
          <w:sz w:val="28"/>
          <w:szCs w:val="28"/>
        </w:rPr>
        <w:t>联系人：</w:t>
      </w:r>
      <w:r>
        <w:rPr>
          <w:rFonts w:hint="default" w:ascii="Times New Roman" w:hAnsi="Times New Roman" w:eastAsia="宋体" w:cs="Times New Roman"/>
          <w:color w:val="auto"/>
          <w:sz w:val="28"/>
          <w:szCs w:val="28"/>
          <w:highlight w:val="none"/>
        </w:rPr>
        <w:t>聂仁波</w:t>
      </w:r>
      <w:r>
        <w:rPr>
          <w:rStyle w:val="10"/>
          <w:rFonts w:hint="default" w:ascii="Times New Roman" w:hAnsi="Times New Roman" w:eastAsia="宋体" w:cs="Times New Roman"/>
          <w:color w:val="000000"/>
          <w:sz w:val="28"/>
          <w:szCs w:val="28"/>
          <w:lang w:val="en-US" w:eastAsia="zh-CN"/>
        </w:rPr>
        <w:t xml:space="preserve">  </w:t>
      </w:r>
      <w:r>
        <w:rPr>
          <w:rStyle w:val="10"/>
          <w:rFonts w:hint="default" w:ascii="Times New Roman" w:hAnsi="Times New Roman" w:eastAsia="宋体" w:cs="Times New Roman"/>
          <w:color w:val="000000"/>
          <w:sz w:val="28"/>
          <w:szCs w:val="28"/>
        </w:rPr>
        <w:t>联系电话</w:t>
      </w:r>
      <w:r>
        <w:rPr>
          <w:rFonts w:hint="default" w:ascii="Times New Roman" w:hAnsi="Times New Roman" w:eastAsia="宋体" w:cs="Times New Roman"/>
          <w:color w:val="000000"/>
          <w:sz w:val="28"/>
          <w:szCs w:val="28"/>
        </w:rPr>
        <w:t>：15041652545</w:t>
      </w:r>
      <w:r>
        <w:rPr>
          <w:rFonts w:hint="default" w:ascii="Times New Roman" w:hAnsi="Times New Roman" w:eastAsia="宋体" w:cs="Times New Roman"/>
          <w:color w:val="000000"/>
          <w:sz w:val="28"/>
          <w:szCs w:val="28"/>
          <w:lang w:val="en-US" w:eastAsia="zh-CN"/>
        </w:rPr>
        <w:t>。</w:t>
      </w:r>
    </w:p>
    <w:p w14:paraId="52EF368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Style w:val="9"/>
          <w:rFonts w:hint="default" w:ascii="Times New Roman" w:hAnsi="Times New Roman" w:eastAsia="宋体" w:cs="Times New Roman"/>
          <w:b/>
          <w:bCs/>
          <w:color w:val="000000"/>
          <w:sz w:val="28"/>
          <w:szCs w:val="28"/>
        </w:rPr>
      </w:pPr>
      <w:r>
        <w:rPr>
          <w:rStyle w:val="9"/>
          <w:rFonts w:hint="default" w:ascii="Times New Roman" w:hAnsi="Times New Roman" w:eastAsia="宋体" w:cs="Times New Roman"/>
          <w:b/>
          <w:bCs/>
          <w:color w:val="000000"/>
          <w:sz w:val="28"/>
          <w:szCs w:val="28"/>
        </w:rPr>
        <w:t>（</w:t>
      </w:r>
      <w:r>
        <w:rPr>
          <w:rStyle w:val="9"/>
          <w:rFonts w:hint="eastAsia" w:ascii="Times New Roman" w:hAnsi="Times New Roman" w:eastAsia="宋体" w:cs="Times New Roman"/>
          <w:b/>
          <w:bCs/>
          <w:color w:val="000000"/>
          <w:sz w:val="28"/>
          <w:szCs w:val="28"/>
          <w:lang w:val="en-US" w:eastAsia="zh-CN"/>
        </w:rPr>
        <w:t>三</w:t>
      </w:r>
      <w:r>
        <w:rPr>
          <w:rStyle w:val="9"/>
          <w:rFonts w:hint="default" w:ascii="Times New Roman" w:hAnsi="Times New Roman" w:eastAsia="宋体" w:cs="Times New Roman"/>
          <w:b/>
          <w:bCs/>
          <w:color w:val="000000"/>
          <w:sz w:val="28"/>
          <w:szCs w:val="28"/>
        </w:rPr>
        <w:t>）公众提出意见的起止时间</w:t>
      </w:r>
    </w:p>
    <w:p w14:paraId="11F3B85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公示之日起，10个工作日内。</w:t>
      </w:r>
    </w:p>
    <w:p w14:paraId="78C935DF">
      <w:pPr>
        <w:pStyle w:val="6"/>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E17BE"/>
    <w:rsid w:val="63E12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样式3"/>
    <w:basedOn w:val="1"/>
    <w:qFormat/>
    <w:uiPriority w:val="99"/>
    <w:pPr>
      <w:adjustRightInd w:val="0"/>
      <w:spacing w:beforeLines="50" w:afterLines="50"/>
      <w:jc w:val="left"/>
    </w:pPr>
    <w:rPr>
      <w:rFonts w:ascii="宋体"/>
      <w:b/>
      <w:sz w:val="28"/>
      <w:szCs w:val="28"/>
    </w:rPr>
  </w:style>
  <w:style w:type="paragraph" w:styleId="4">
    <w:name w:val="Body Text Indent"/>
    <w:basedOn w:val="1"/>
    <w:unhideWhenUsed/>
    <w:qFormat/>
    <w:uiPriority w:val="99"/>
    <w:pPr>
      <w:spacing w:after="120"/>
      <w:ind w:left="420" w:leftChars="20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4"/>
    <w:unhideWhenUsed/>
    <w:qFormat/>
    <w:uiPriority w:val="99"/>
    <w:pPr>
      <w:ind w:firstLine="420" w:firstLineChars="200"/>
    </w:pPr>
  </w:style>
  <w:style w:type="character" w:styleId="9">
    <w:name w:val="Strong"/>
    <w:basedOn w:val="8"/>
    <w:uiPriority w:val="0"/>
    <w:rPr>
      <w:b/>
      <w:bCs/>
    </w:rPr>
  </w:style>
  <w:style w:type="character" w:customStyle="1" w:styleId="10">
    <w:name w:val="leaidx"/>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2025-09-30T07:17:48Z</dcterms:created>
  <dc:creator>Administrator</dc:creator>
  <cp:lastModifiedBy>江南</cp:lastModifiedBy>
  <dcterms:modified xsi:type="dcterms:W3CDTF">2025-09-30T07:25:42Z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eyJoZGlkIjoiYTY1NjhkZjNlZTg5YTFlYmZhNDJkZTMxZDEzNGZjYmMiLCJ1c2VySWQiOiI0NDU5MzE0MjQifQ==</vt:lpwstr>
  </property>
  <property fmtid="{D5CDD505-2E9C-101B-9397-08002B2CF9AE}" pid="4" name="ICV">
    <vt:lpwstr>8404561FFBFD49DE887240F3446EC284_12</vt:lpwstr>
  </property>
</Properties>
</file>